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0D31AA" w:rsidRDefault="000D31A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 xml:space="preserve">Student obserwuje, analizuje i ocenia działania edukacyjno-wychowawcze i zdarzenia krytyczne i proponuje różne sposoby ich rozwiązania.**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 xml:space="preserve">Student przygotowuje i samodzielnie prowadzi zajęcia dydaktyczne w edukacji wczesnoszkolnej i przedszkolnej,  wychowawczej oraz zajęcia pozalekcyjne.*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Pr="00392EC9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 xml:space="preserve">Student stosuje różnorodne metody i formy pracy z uczniem zdolnym i słabym oraz stwarzającym problemy wychowawcze; zdobywa umiejętności właściwego postępowania w sytuacjach trudnych i zmieniających się.*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0D31AA" w:rsidRDefault="0078295C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się.**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0D31AA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0D31AA" w:rsidRDefault="0078295C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>Eksperymentuje i wdraża działania innowacyjne, np. Budząca się Szkoła, Edukacja dla Zrównoważonego Rozwoju (uwzględniając specyfikę środowiska wychowawczego i sytuacji dydaktycznych).**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927D60">
        <w:rPr>
          <w:rFonts w:ascii="Arial" w:hAnsi="Arial" w:cs="Arial"/>
          <w:i/>
        </w:rPr>
        <w:t>pedagogika</w:t>
      </w:r>
      <w:r w:rsidR="00D66E0A">
        <w:rPr>
          <w:rFonts w:ascii="Arial" w:hAnsi="Arial" w:cs="Arial"/>
          <w:i/>
        </w:rPr>
        <w:t xml:space="preserve">, specjalność: </w:t>
      </w:r>
      <w:r w:rsidRPr="00FF341E">
        <w:rPr>
          <w:rFonts w:ascii="Arial" w:hAnsi="Arial" w:cs="Arial"/>
          <w:i/>
        </w:rPr>
        <w:t xml:space="preserve"> </w:t>
      </w:r>
      <w:r w:rsidR="00D66E0A" w:rsidRPr="00D66E0A">
        <w:rPr>
          <w:rFonts w:ascii="Arial" w:hAnsi="Arial" w:cs="Arial"/>
          <w:i/>
        </w:rPr>
        <w:t>wczesna edukacja z terapią pedagogiczną, pedagogika opiekuńczo-wychowawcza z pomocą rodzinie</w:t>
      </w:r>
      <w:r w:rsidRPr="00D66E0A">
        <w:rPr>
          <w:rFonts w:ascii="Arial" w:hAnsi="Arial" w:cs="Arial"/>
          <w:i/>
        </w:rPr>
        <w:t xml:space="preserve"> </w:t>
      </w:r>
      <w:r w:rsidRPr="00FF341E">
        <w:rPr>
          <w:rFonts w:ascii="Arial" w:hAnsi="Arial" w:cs="Arial"/>
          <w:i/>
        </w:rPr>
        <w:t xml:space="preserve">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obserwuje, analizuje i ocenia działania edukacyjno-wychowawcze i zdarzenia krytyczne i proponuje różne sposoby ich rozwiązania.*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opracowuje poszczególne fragmenty zajęć wychowawczych  i ogniw lekcji (formułuje cele zajęć/lekcji, dobiera odpowiednie metody nauczania i formy pracy) oraz planuje racjonalne wykorzystanie czasu lekcji i animowanie aktywności grupy.*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8295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przygotowuje i samodzielnie prowadzi zajęcia dydaktyczne w edukacji wczesnoszkolnej i przedszkolnej,  wychowawczej oraz zajęcia pozalekcyjne.*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Pr="00392EC9" w:rsidRDefault="0078295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się.**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 xml:space="preserve">Student bierze udział w organizacji zajęć pozalekcyjnych, w tym wycieczki, uroczystości szkolnej lub klasowej, imprezy środowiskowej, spotkań z rodzicami lub innymi </w:t>
            </w:r>
            <w:r w:rsidRPr="0078295C">
              <w:rPr>
                <w:rFonts w:ascii="Arial" w:hAnsi="Arial" w:cs="Arial"/>
              </w:rPr>
              <w:lastRenderedPageBreak/>
              <w:t>opiekunami dziecka.</w:t>
            </w:r>
            <w:r w:rsidR="00F1723B" w:rsidRPr="0078295C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8295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Eksperymentuje i wdraża działania innowacyjne, np. Budząca się Szkoła, Edukacja dla Zrównoważonego Rozwoju (uwzględniając specyfikę środowiska wychowawczego i sytuacji dydaktycznych).**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Default="0078295C" w:rsidP="00F1723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23B" w:rsidRPr="00392EC9" w:rsidTr="0078295C">
        <w:trPr>
          <w:trHeight w:val="818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1723B" w:rsidRPr="00392EC9" w:rsidRDefault="009B2BF3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F1723B" w:rsidRPr="0078295C" w:rsidRDefault="00F1723B" w:rsidP="0078295C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78295C">
              <w:rPr>
                <w:rFonts w:ascii="Arial" w:hAnsi="Arial" w:cs="Arial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F1723B" w:rsidRPr="00392EC9" w:rsidRDefault="00F1723B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886AAB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192A90">
        <w:rPr>
          <w:rFonts w:ascii="Arial" w:hAnsi="Arial" w:cs="Arial"/>
          <w:i/>
        </w:rPr>
        <w:t>pedagogika</w:t>
      </w:r>
      <w:r w:rsidR="00D66E0A">
        <w:rPr>
          <w:rFonts w:ascii="Arial" w:hAnsi="Arial" w:cs="Arial"/>
          <w:i/>
        </w:rPr>
        <w:t xml:space="preserve">, </w:t>
      </w:r>
      <w:r w:rsidR="00D66E0A" w:rsidRPr="00D66E0A">
        <w:rPr>
          <w:rFonts w:ascii="Arial" w:hAnsi="Arial" w:cs="Arial"/>
          <w:i/>
        </w:rPr>
        <w:t>wczesna edukacja z terapią pedagogiczną, pedagogika opiekuńczo-wychowawcza z pomocą rodzinie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F8" w:rsidRDefault="00E05FF8" w:rsidP="002E5CD6">
      <w:r>
        <w:separator/>
      </w:r>
    </w:p>
  </w:endnote>
  <w:endnote w:type="continuationSeparator" w:id="0">
    <w:p w:rsidR="00E05FF8" w:rsidRDefault="00E05FF8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4A0C" w:rsidRPr="002E5CD6" w:rsidRDefault="00774A0C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F8" w:rsidRDefault="00E05FF8" w:rsidP="002E5CD6">
      <w:r>
        <w:separator/>
      </w:r>
    </w:p>
  </w:footnote>
  <w:footnote w:type="continuationSeparator" w:id="0">
    <w:p w:rsidR="00E05FF8" w:rsidRDefault="00E05FF8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Pr="002E5CD6" w:rsidRDefault="00BF4507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774A0C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D66E0A">
          <w:rPr>
            <w:rFonts w:asciiTheme="minorHAnsi" w:eastAsiaTheme="minorEastAsia" w:hAnsiTheme="minorHAnsi" w:cstheme="minorBidi"/>
            <w:i/>
            <w:noProof/>
          </w:rPr>
          <w:t>2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774A0C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774A0C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D66E0A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774A0C" w:rsidRDefault="00774A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D31AA"/>
    <w:rsid w:val="000F5CA3"/>
    <w:rsid w:val="000F5E35"/>
    <w:rsid w:val="00122E82"/>
    <w:rsid w:val="0017656C"/>
    <w:rsid w:val="00192A90"/>
    <w:rsid w:val="001A473B"/>
    <w:rsid w:val="001B0A72"/>
    <w:rsid w:val="001E65EF"/>
    <w:rsid w:val="00234ADE"/>
    <w:rsid w:val="00297FAA"/>
    <w:rsid w:val="002A7FF0"/>
    <w:rsid w:val="002C7360"/>
    <w:rsid w:val="002E5CD6"/>
    <w:rsid w:val="00326641"/>
    <w:rsid w:val="00392EC9"/>
    <w:rsid w:val="003F6D88"/>
    <w:rsid w:val="004239E0"/>
    <w:rsid w:val="004A02E7"/>
    <w:rsid w:val="004A2E40"/>
    <w:rsid w:val="005112A6"/>
    <w:rsid w:val="00536441"/>
    <w:rsid w:val="00546608"/>
    <w:rsid w:val="00553A60"/>
    <w:rsid w:val="006101BD"/>
    <w:rsid w:val="00612859"/>
    <w:rsid w:val="00615A3A"/>
    <w:rsid w:val="00640E93"/>
    <w:rsid w:val="00660CFF"/>
    <w:rsid w:val="00667729"/>
    <w:rsid w:val="006706FC"/>
    <w:rsid w:val="00696423"/>
    <w:rsid w:val="006A1B15"/>
    <w:rsid w:val="006F2789"/>
    <w:rsid w:val="006F4D38"/>
    <w:rsid w:val="007118D9"/>
    <w:rsid w:val="007441D2"/>
    <w:rsid w:val="00770C13"/>
    <w:rsid w:val="00774A0C"/>
    <w:rsid w:val="0078295C"/>
    <w:rsid w:val="007C5C10"/>
    <w:rsid w:val="007E6C2C"/>
    <w:rsid w:val="007F06DE"/>
    <w:rsid w:val="007F145F"/>
    <w:rsid w:val="00806948"/>
    <w:rsid w:val="00851765"/>
    <w:rsid w:val="00855C07"/>
    <w:rsid w:val="00871BF1"/>
    <w:rsid w:val="0087403B"/>
    <w:rsid w:val="00886AAB"/>
    <w:rsid w:val="008A7F44"/>
    <w:rsid w:val="008F6937"/>
    <w:rsid w:val="00927D60"/>
    <w:rsid w:val="00973C6D"/>
    <w:rsid w:val="0098539C"/>
    <w:rsid w:val="009B2BF3"/>
    <w:rsid w:val="009E26BC"/>
    <w:rsid w:val="009E38DC"/>
    <w:rsid w:val="009F45B0"/>
    <w:rsid w:val="00A57DFF"/>
    <w:rsid w:val="00A70D32"/>
    <w:rsid w:val="00A94F05"/>
    <w:rsid w:val="00BC24CD"/>
    <w:rsid w:val="00BF4507"/>
    <w:rsid w:val="00C07376"/>
    <w:rsid w:val="00C514F6"/>
    <w:rsid w:val="00C53171"/>
    <w:rsid w:val="00CE110A"/>
    <w:rsid w:val="00CE7A0C"/>
    <w:rsid w:val="00D054D6"/>
    <w:rsid w:val="00D131D8"/>
    <w:rsid w:val="00D66E0A"/>
    <w:rsid w:val="00D85135"/>
    <w:rsid w:val="00D92AA9"/>
    <w:rsid w:val="00DE2412"/>
    <w:rsid w:val="00E05FF8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t.kubryn</cp:lastModifiedBy>
  <cp:revision>4</cp:revision>
  <cp:lastPrinted>2016-10-22T06:37:00Z</cp:lastPrinted>
  <dcterms:created xsi:type="dcterms:W3CDTF">2016-12-21T10:19:00Z</dcterms:created>
  <dcterms:modified xsi:type="dcterms:W3CDTF">2018-07-09T10:00:00Z</dcterms:modified>
</cp:coreProperties>
</file>